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传世入门指南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传世入门指南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1、【单机架设】传世996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2、传世常用工具介绍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3、传世基础资料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4、传世VS传奇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5、传世常用教程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6、常见问答篇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传世常见问题QA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"http://cshelp.996m2.com/web/" \l "/26/1564" \o "传世QA" </w:instrTex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4183C4"/>
                <w:sz w:val="24"/>
                <w:szCs w:val="24"/>
                <w:u w:val="none"/>
                <w:bdr w:val="none" w:color="auto" w:sz="0" w:space="0"/>
              </w:rPr>
              <w:t>传世QA</w:t>
            </w:r>
            <w:r>
              <w:rPr>
                <w:rFonts w:ascii="宋体" w:hAnsi="宋体" w:eastAsia="宋体" w:cs="宋体"/>
                <w:color w:val="4183C4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4803"/>
    <w:rsid w:val="49EB4F5C"/>
    <w:rsid w:val="4DE7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2026-04-07T02:57:13Z</dcterms:created>
  <dc:creator>Administrator</dc:creator>
  <cp:lastModifiedBy>Administrator</cp:lastModifiedBy>
  <dcterms:modified xsi:type="dcterms:W3CDTF">2026-04-07T02:57:31Z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