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灵兽系统说明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自动捡物品，捡金币说明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自动捡物品，捡金币说明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0级丛林豹：不会捡钱和物品。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1级丛林豹：只会捡钱。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2级以上：会捡钱和物品。捡到的物品自动放入包裹。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物品属性调整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物品属性调整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命令参数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属性位置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UPGRADEUSERITEM A B C 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A=灵兽石序列号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B=属性位置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C=操作符号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D=数值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4：灵兽等级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6：灵兽经验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8：灵兽的颜色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9：灵兽转生等级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71：灵兽上次喂食时间的时间戳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Envir\Data\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"http://cshelp.996m2.com/server/index.php?s=/api/attachment/visitFile/sign/d4608907b1d94e25f0e44802885d5c64" \o "[cfg_mount.xls"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cfg_mount.xls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灵兽配置文件，需要配置灵兽等级、颜色所对应的怪物名，否则无法召唤灵兽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一转以上灵兽可骑乘，二转以上灵兽可骑战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灵兽颜色0 不可骑乘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灵兽石的Anicount要在6以内，否则无法骑乘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灵兽属性调整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灵兽属性调整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命令参数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属性位置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SETPETATTRIBUTE A B C 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A=灵兽石序列号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B=属性位置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C=操作符号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D=数值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0：积累经验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1：幻化次数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2：资质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3：生命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4：魔法值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5：中毒躲避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6：魔御下限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7：魔御上限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8：魔法命中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9：躲避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10：防御下限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11：防御上限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12：魔法躲避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13：中毒命中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17：灵兽经验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19：魔法攻击下限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20：魔法攻击上限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21：道术攻击下限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22：道术攻击上限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23：攻击下限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24：攻击上限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25：命中 最高：7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26：幸运 最高：3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27：骑战速度 最高：1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28：麻痹几率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29：暴击几率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30：抗性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31：减免对方物理防御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32：减免对方魔法防御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33：减免对方物理命中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34：减免对方魔法命中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35：灵兽等级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灵兽变量-&lt;$PET.A&gt;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灵兽变量-&lt;$PET.A&gt;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t>&lt;$PET.A&gt;只能获取跟随状态下的灵兽的相应属性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灵兽属性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参数A取值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KIND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颜色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LEVEL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当前经验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EXP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升级所需经验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MAXEXP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饥饿程度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STATE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最近喂养时间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EATTIME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转生次数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RELIVE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灵兽名称（灵兽改名才显示）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对应灵兽石ID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MAKEINDEX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生命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HP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魔法值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MP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中毒躲避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ANTIPOISON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魔御下限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魔御上限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魔法命中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MAGICNICETY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躲避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EVADET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防御下限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防御上限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魔法躲避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ANTIMAGIC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中毒命中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POISONNICETY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PILEEXP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积累经验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魔法攻击下限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魔法攻击上限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道术攻击下限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道术攻击上限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攻击下限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攻击上限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命中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NICETY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幸运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LUCK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骑战速度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SPEED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物理命中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HITPOINT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幸运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LUCK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麻痹几率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PARALY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暴击几率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THUMP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抗性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AGAINST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减免对方物理防御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REDUCEAC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减免对方魔法防御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REDUCEMAC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减免对方物理命中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REDUCEHITPOINT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减免对方魔法命中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REDUCEANTIMAGIC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使用灵兽项圈捕捉灵兽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使用灵兽项圈捕捉灵兽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MapInfo.txt配置示例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中州] CANUSESUPERITEM[灵兽项圈/灵符/镇魔符]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灵兽项圈物品DB示例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1372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;灵兽项圈;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1220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131072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灵兽DB示例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丛林豹;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引擎-选项-物品设置-灵符类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A 代表  怪物血量    B 代表 怪物等级  C 代表 (目标灵兽当前血量 / A)，C 最小为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如果 ( random(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&gt; (目标灵兽等级 + B) ) 并且 (random(C)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) 表示捕捉成功 触发QF标签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[@捕捉灵兽]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成功捕捉&lt;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)&gt;级&lt;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)&gt;,外观ID=&lt;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)&gt;,消耗物品唯一ID=&lt;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2496800" cy="3028950"/>
            <wp:effectExtent l="0" t="0" r="0" b="0"/>
            <wp:docPr id="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095750" cy="3333750"/>
            <wp:effectExtent l="0" t="0" r="0" b="0"/>
            <wp:docPr id="2" name="图片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6594B8"/>
    <w:multiLevelType w:val="multilevel"/>
    <w:tmpl w:val="E56594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E6AF85B6"/>
    <w:multiLevelType w:val="multilevel"/>
    <w:tmpl w:val="E6AF85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8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2026-04-10T02:59:20Z</dcterms:created>
  <dc:creator>Administrator</dc:creator>
  <cp:lastModifiedBy>Administrator</cp:lastModifiedBy>
  <dcterms:modified xsi:type="dcterms:W3CDTF">2026-04-10T02:59:21Z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